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tabs>
          <w:tab w:val="left" w:pos="8040"/>
          <w:tab w:val="left" w:pos="8701"/>
          <w:tab w:val="left" w:pos="9168"/>
        </w:tabs>
        <w:spacing w:before="109"/>
        <w:ind w:left="5869" w:firstLine="0"/>
        <w:rPr>
          <w:rStyle w:val="Aucun"/>
          <w:i w:val="1"/>
          <w:iCs w:val="1"/>
        </w:rPr>
      </w:pPr>
      <w:r>
        <w:rPr>
          <w:rStyle w:val="Aucun"/>
          <w:i w:val="1"/>
          <w:iCs w:val="1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À </w:t>
      </w:r>
      <w:r>
        <w:rPr>
          <w:rStyle w:val="Aucun"/>
          <w:rFonts w:ascii="Times New Roman" w:cs="Times New Roman" w:hAnsi="Times New Roman" w:eastAsia="Times New Roman"/>
          <w:outline w:val="0"/>
          <w:color w:val="34393c"/>
          <w:u w:val="single" w:color="949c9f"/>
          <w14:textFill>
            <w14:solidFill>
              <w14:srgbClr w14:val="34393C"/>
            </w14:solidFill>
          </w14:textFill>
        </w:rPr>
        <w:tab/>
      </w:r>
      <w:r>
        <w:rPr>
          <w:rStyle w:val="Aucun"/>
          <w:rFonts w:ascii="Times New Roman" w:hAnsi="Times New Roman"/>
          <w:outline w:val="0"/>
          <w:color w:val="34393c"/>
          <w:spacing w:val="0"/>
          <w:u w:color="34393c"/>
          <w:rtl w:val="0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i w:val="1"/>
          <w:iCs w:val="1"/>
          <w:outline w:val="0"/>
          <w:color w:val="34393c"/>
          <w:u w:color="34393c"/>
          <w:rtl w:val="0"/>
          <w14:textFill>
            <w14:solidFill>
              <w14:srgbClr w14:val="34393C"/>
            </w14:solidFill>
          </w14:textFill>
        </w:rPr>
        <w:t xml:space="preserve">le </w:t>
      </w:r>
      <w:r>
        <w:rPr>
          <w:rStyle w:val="Aucun"/>
          <w:rFonts w:ascii="Times New Roman" w:cs="Times New Roman" w:hAnsi="Times New Roman" w:eastAsia="Times New Roman"/>
          <w:outline w:val="0"/>
          <w:color w:val="34393c"/>
          <w:u w:val="single" w:color="949c9f"/>
          <w14:textFill>
            <w14:solidFill>
              <w14:srgbClr w14:val="34393C"/>
            </w14:solidFill>
          </w14:textFill>
        </w:rPr>
        <w:tab/>
      </w:r>
      <w:r>
        <w:rPr>
          <w:rStyle w:val="Aucun"/>
          <w:rFonts w:ascii="Times New Roman" w:hAnsi="Times New Roman"/>
          <w:outline w:val="0"/>
          <w:color w:val="34393c"/>
          <w:spacing w:val="0"/>
          <w:u w:color="34393c"/>
          <w:rtl w:val="0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i w:val="1"/>
          <w:iCs w:val="1"/>
          <w:outline w:val="0"/>
          <w:color w:val="34393c"/>
          <w:u w:color="34393c"/>
          <w:rtl w:val="0"/>
          <w14:textFill>
            <w14:solidFill>
              <w14:srgbClr w14:val="34393C"/>
            </w14:solidFill>
          </w14:textFill>
        </w:rPr>
        <w:t>/</w:t>
      </w:r>
      <w:r>
        <w:rPr>
          <w:rStyle w:val="Aucun"/>
          <w:rFonts w:ascii="Times New Roman" w:cs="Times New Roman" w:hAnsi="Times New Roman" w:eastAsia="Times New Roman"/>
          <w:outline w:val="0"/>
          <w:color w:val="34393c"/>
          <w:u w:val="single" w:color="949c9f"/>
          <w14:textFill>
            <w14:solidFill>
              <w14:srgbClr w14:val="34393C"/>
            </w14:solidFill>
          </w14:textFill>
        </w:rPr>
        <w:tab/>
      </w:r>
      <w:r>
        <w:rPr>
          <w:rStyle w:val="Aucun"/>
          <w:rFonts w:ascii="Times New Roman" w:hAnsi="Times New Roman"/>
          <w:outline w:val="0"/>
          <w:color w:val="34393c"/>
          <w:u w:color="34393c"/>
          <w:rtl w:val="0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i w:val="1"/>
          <w:iCs w:val="1"/>
          <w:outline w:val="0"/>
          <w:color w:val="34393c"/>
          <w:u w:color="34393c"/>
          <w:rtl w:val="0"/>
          <w14:textFill>
            <w14:solidFill>
              <w14:srgbClr w14:val="34393C"/>
            </w14:solidFill>
          </w14:textFill>
        </w:rPr>
        <w:t>/</w:t>
      </w:r>
      <w:r>
        <w:rPr>
          <w:rStyle w:val="Aucun"/>
          <w:i w:val="1"/>
          <w:iCs w:val="1"/>
          <w:outline w:val="0"/>
          <w:color w:val="34393c"/>
          <w:spacing w:val="0"/>
          <w:u w:color="34393c"/>
          <w:rtl w:val="0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i w:val="1"/>
          <w:iCs w:val="1"/>
          <w:outline w:val="0"/>
          <w:color w:val="34393c"/>
          <w:u w:color="34393c"/>
          <w:rtl w:val="0"/>
          <w14:textFill>
            <w14:solidFill>
              <w14:srgbClr w14:val="34393C"/>
            </w14:solidFill>
          </w14:textFill>
        </w:rPr>
        <w:t>2023</w:t>
      </w:r>
    </w:p>
    <w:p>
      <w:pPr>
        <w:pStyle w:val="Body Text"/>
        <w:rPr>
          <w:rStyle w:val="Aucun"/>
          <w:i w:val="1"/>
          <w:iCs w:val="1"/>
          <w:sz w:val="20"/>
          <w:szCs w:val="20"/>
        </w:rPr>
      </w:pPr>
    </w:p>
    <w:p>
      <w:pPr>
        <w:pStyle w:val="Body Text"/>
        <w:rPr>
          <w:rStyle w:val="Aucun"/>
          <w:i w:val="1"/>
          <w:iCs w:val="1"/>
          <w:sz w:val="20"/>
          <w:szCs w:val="20"/>
        </w:rPr>
      </w:pPr>
    </w:p>
    <w:p>
      <w:pPr>
        <w:pStyle w:val="Body Text"/>
        <w:spacing w:before="8"/>
        <w:rPr>
          <w:rStyle w:val="Aucun"/>
          <w:i w:val="1"/>
          <w:iCs w:val="1"/>
          <w:sz w:val="28"/>
          <w:szCs w:val="28"/>
        </w:rPr>
      </w:pPr>
    </w:p>
    <w:p>
      <w:pPr>
        <w:pStyle w:val="Body Text"/>
        <w:spacing w:before="122"/>
      </w:pP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M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adame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l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a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M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inistre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la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sant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l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gu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e aux professions de sant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,</w:t>
      </w:r>
    </w:p>
    <w:p>
      <w:pPr>
        <w:pStyle w:val="Body Text"/>
        <w:spacing w:before="10"/>
        <w:rPr>
          <w:rStyle w:val="Aucun"/>
          <w:sz w:val="23"/>
          <w:szCs w:val="23"/>
        </w:rPr>
      </w:pPr>
    </w:p>
    <w:p>
      <w:pPr>
        <w:pStyle w:val="Body Text"/>
        <w:spacing w:line="249" w:lineRule="auto"/>
        <w:jc w:val="both"/>
      </w:pP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Kin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sith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rapeute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lib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ral(e),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je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tenais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par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la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pr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sente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lettre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à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vous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signifier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mon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opposition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à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la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mise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en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place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l'avenant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7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et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donc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mon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soutien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à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la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cision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courageuse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du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SNMKR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et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du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syndicat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Aliz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de s'y opposer.</w:t>
      </w:r>
    </w:p>
    <w:p>
      <w:pPr>
        <w:pStyle w:val="Body Text"/>
        <w:spacing w:before="2"/>
        <w:rPr>
          <w:rStyle w:val="Aucun"/>
          <w:sz w:val="23"/>
          <w:szCs w:val="23"/>
        </w:rPr>
      </w:pPr>
    </w:p>
    <w:p>
      <w:pPr>
        <w:pStyle w:val="Body Text"/>
        <w:spacing w:before="1" w:line="249" w:lineRule="auto"/>
        <w:jc w:val="both"/>
      </w:pP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Il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est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urgent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que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les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n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gociations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conventionnelles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reprennent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afin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d'aboutir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à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un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accord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sur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un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texte plus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juste,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respectueux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,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en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phase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avec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la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r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alit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du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terrain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des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kin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sith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rapeutes et les enjeux de sant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é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publique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comme la prise en charge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à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domicile de nos patients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.</w:t>
      </w:r>
    </w:p>
    <w:p>
      <w:pPr>
        <w:pStyle w:val="Body Text"/>
        <w:spacing w:before="1"/>
        <w:rPr>
          <w:rStyle w:val="Aucun"/>
          <w:sz w:val="23"/>
          <w:szCs w:val="23"/>
        </w:rPr>
      </w:pPr>
    </w:p>
    <w:p>
      <w:pPr>
        <w:pStyle w:val="Body Text"/>
        <w:spacing w:line="249" w:lineRule="auto"/>
        <w:jc w:val="both"/>
      </w:pP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A l'heure o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ù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une vague d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’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inflation sans pr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c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dent frappe notre pays, et alors que nos actes n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’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ont pas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t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é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revaloris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s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depuis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plus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10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ans,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taler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nos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faibles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volutions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tarifaires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sur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plus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deux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ans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et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demi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n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’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est pas acceptable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. Il est indispensable de revaloriser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les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honoraires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de tous les kin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sith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rapeutes, y compris ceux qui ont une activit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é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sp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cifique,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pour que nous puissions assurer la p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rennit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 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conomique de nos cabinets et continuer de soigner nos patients dans de bonnes conditions.</w:t>
      </w:r>
    </w:p>
    <w:p>
      <w:pPr>
        <w:pStyle w:val="Body Text"/>
        <w:spacing w:before="3"/>
        <w:rPr>
          <w:rStyle w:val="Aucun"/>
          <w:sz w:val="23"/>
          <w:szCs w:val="23"/>
        </w:rPr>
      </w:pPr>
    </w:p>
    <w:p>
      <w:pPr>
        <w:pStyle w:val="Body Text"/>
        <w:spacing w:line="249" w:lineRule="auto"/>
        <w:jc w:val="both"/>
        <w:rPr>
          <w:rStyle w:val="Aucun"/>
          <w:outline w:val="0"/>
          <w:color w:val="34393c"/>
          <w:u w:color="34393c"/>
          <w14:textFill>
            <w14:solidFill>
              <w14:srgbClr w14:val="34393C"/>
            </w14:solidFill>
          </w14:textFill>
        </w:rPr>
      </w:pP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Alors que vous clamez r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guli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è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rement que la coercition n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’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est pas la solution pour r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pondre aux difficult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s d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’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acc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è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s aux soins dans les territoires sous denses, l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’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avenant qui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tait propos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é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par la CNAM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tait certainement le plus coercitif jamais propos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é à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une profession de sant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.</w:t>
      </w:r>
    </w:p>
    <w:p>
      <w:pPr>
        <w:pStyle w:val="Body Text"/>
        <w:spacing w:line="249" w:lineRule="auto"/>
        <w:jc w:val="both"/>
        <w:rPr>
          <w:rStyle w:val="Aucun"/>
          <w:outline w:val="0"/>
          <w:color w:val="34393c"/>
          <w:u w:color="34393c"/>
          <w14:textFill>
            <w14:solidFill>
              <w14:srgbClr w14:val="34393C"/>
            </w14:solidFill>
          </w14:textFill>
        </w:rPr>
      </w:pPr>
    </w:p>
    <w:p>
      <w:pPr>
        <w:pStyle w:val="Body Text"/>
        <w:spacing w:line="249" w:lineRule="auto"/>
        <w:jc w:val="both"/>
        <w:rPr>
          <w:rStyle w:val="Aucun"/>
          <w:outline w:val="0"/>
          <w:color w:val="34393c"/>
          <w:u w:color="34393c"/>
          <w14:textFill>
            <w14:solidFill>
              <w14:srgbClr w14:val="34393C"/>
            </w14:solidFill>
          </w14:textFill>
        </w:rPr>
      </w:pP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Les kin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sith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rapeutes sont sensibles aux difficult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s d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’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acc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è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s aux soins de nos concitoyens, et nous sommes pr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ê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ts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à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assumer notre part pour am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liorer cette situation. Cependant cela doit se faire en analysant de fa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ç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on rigoureuse les effets de la mise en place du zonage.</w:t>
      </w:r>
    </w:p>
    <w:p>
      <w:pPr>
        <w:pStyle w:val="Body Text"/>
        <w:spacing w:line="249" w:lineRule="auto"/>
        <w:jc w:val="both"/>
      </w:pPr>
    </w:p>
    <w:p>
      <w:pPr>
        <w:pStyle w:val="Body Text"/>
        <w:spacing w:line="249" w:lineRule="auto"/>
        <w:jc w:val="both"/>
        <w:rPr>
          <w:rStyle w:val="Aucun"/>
          <w:outline w:val="0"/>
          <w:color w:val="34393c"/>
          <w:u w:color="34393c"/>
          <w14:textFill>
            <w14:solidFill>
              <w14:srgbClr w14:val="34393C"/>
            </w14:solidFill>
          </w14:textFill>
        </w:rPr>
      </w:pP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Concernant les futurs nouveaux dipl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ô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m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s, il n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’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est pas envisageable de les contraindre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à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s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’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installer dans des zones sous denses alors que leurs frais de scolarit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é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peuvent atteindre 10000 euros par an.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Cette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mesure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est de nature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à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diminuer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l'attracti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vit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é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de notre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profession. Il est n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cessaire d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’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envisager une r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forme structurante des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tudes en kin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sith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rapie pour qu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’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enfin les frais de scolarit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é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soient ramen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s au niveau des frais universitaires usuels.</w:t>
      </w:r>
    </w:p>
    <w:p>
      <w:pPr>
        <w:pStyle w:val="Body Text"/>
        <w:spacing w:line="249" w:lineRule="auto"/>
        <w:jc w:val="both"/>
        <w:rPr>
          <w:rStyle w:val="Aucun"/>
        </w:rPr>
      </w:pPr>
    </w:p>
    <w:p>
      <w:pPr>
        <w:pStyle w:val="Body Text"/>
        <w:spacing w:line="249" w:lineRule="auto"/>
        <w:jc w:val="both"/>
      </w:pPr>
      <w:r>
        <w:rPr>
          <w:rStyle w:val="Aucun"/>
          <w:rtl w:val="0"/>
          <w:lang w:val="fr-FR"/>
        </w:rPr>
        <w:t>Enfin, notre profession attend u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ne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v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ritable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simplification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administrative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qui nous permettra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gagner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du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temps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soin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alors que la CNAM nous propose une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nomenclature avec plus de 80 actes,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sans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cr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ation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’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actes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p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diatrie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ou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s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nologie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par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exemple,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ce qui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est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en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total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calage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avec la r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alit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é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de notre m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tier et les besoins de soins de nos concitoyens.</w:t>
      </w:r>
    </w:p>
    <w:p>
      <w:pPr>
        <w:pStyle w:val="Body Text"/>
        <w:spacing w:before="2"/>
        <w:rPr>
          <w:rStyle w:val="Aucun"/>
        </w:rPr>
      </w:pPr>
    </w:p>
    <w:p>
      <w:pPr>
        <w:pStyle w:val="Body Text"/>
        <w:spacing w:line="249" w:lineRule="auto"/>
        <w:jc w:val="both"/>
      </w:pP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J'esp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è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re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que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mon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message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sera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pris en compte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et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qu'un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texte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ambitieux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pour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notre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profession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mais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aussi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pour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notre syst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è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me de soins sera sign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é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prochainement. La qualit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é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des soins donn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s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à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nos patients est notre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priorit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,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donnez-nous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les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moyens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continuer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à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pratiquer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dans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les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meilleures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conditions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notre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profession.</w:t>
      </w:r>
    </w:p>
    <w:p>
      <w:pPr>
        <w:pStyle w:val="Body Text"/>
        <w:rPr>
          <w:rStyle w:val="Aucun"/>
          <w:sz w:val="28"/>
          <w:szCs w:val="28"/>
        </w:rPr>
      </w:pPr>
    </w:p>
    <w:p>
      <w:pPr>
        <w:pStyle w:val="Body Text"/>
        <w:spacing w:before="210"/>
      </w:pP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Je vous remercie par avance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, Madame la Ministre,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pour l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’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attention que vous porterez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à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ma demande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.</w:t>
      </w:r>
    </w:p>
    <w:p>
      <w:pPr>
        <w:pStyle w:val="Body Text"/>
        <w:rPr>
          <w:rStyle w:val="Aucun"/>
          <w:sz w:val="28"/>
          <w:szCs w:val="28"/>
        </w:rPr>
      </w:pPr>
    </w:p>
    <w:p>
      <w:pPr>
        <w:pStyle w:val="Body Text"/>
        <w:spacing w:before="217"/>
      </w:pP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Cordialement</w:t>
      </w:r>
    </w:p>
    <w:p>
      <w:pPr>
        <w:pStyle w:val="Body Text"/>
        <w:rPr>
          <w:rStyle w:val="Aucun"/>
          <w:sz w:val="20"/>
          <w:szCs w:val="20"/>
        </w:rPr>
      </w:pPr>
    </w:p>
    <w:p>
      <w:pPr>
        <w:pStyle w:val="Body Text"/>
        <w:rPr>
          <w:rStyle w:val="Aucun"/>
          <w:sz w:val="20"/>
          <w:szCs w:val="20"/>
        </w:rPr>
      </w:pPr>
    </w:p>
    <w:p>
      <w:pPr>
        <w:pStyle w:val="Body Text"/>
        <w:rPr>
          <w:rStyle w:val="Aucun"/>
          <w:sz w:val="20"/>
          <w:szCs w:val="20"/>
        </w:rPr>
      </w:pPr>
    </w:p>
    <w:p>
      <w:pPr>
        <w:pStyle w:val="Body Text"/>
        <w:spacing w:before="121"/>
        <w:ind w:left="6360" w:firstLine="0"/>
      </w:pPr>
      <w:r>
        <w:rPr>
          <w:rStyle w:val="Aucun"/>
          <w:outline w:val="0"/>
          <w:color w:val="959da0"/>
          <w:u w:color="959da0"/>
          <w:rtl w:val="0"/>
          <w:lang w:val="fr-FR"/>
          <w14:textFill>
            <w14:solidFill>
              <w14:srgbClr w14:val="959DA0"/>
            </w14:solidFill>
          </w14:textFill>
        </w:rPr>
        <w:t>Nom</w:t>
      </w:r>
      <w:r>
        <w:rPr>
          <w:rStyle w:val="Aucun"/>
          <w:outline w:val="0"/>
          <w:color w:val="959da0"/>
          <w:spacing w:val="0"/>
          <w:u w:color="959da0"/>
          <w:rtl w:val="0"/>
          <w:lang w:val="fr-FR"/>
          <w14:textFill>
            <w14:solidFill>
              <w14:srgbClr w14:val="959DA0"/>
            </w14:solidFill>
          </w14:textFill>
        </w:rPr>
        <w:t xml:space="preserve"> </w:t>
      </w:r>
      <w:r>
        <w:rPr>
          <w:rStyle w:val="Aucun"/>
          <w:outline w:val="0"/>
          <w:color w:val="959da0"/>
          <w:u w:color="959da0"/>
          <w:rtl w:val="0"/>
          <w:lang w:val="fr-FR"/>
          <w14:textFill>
            <w14:solidFill>
              <w14:srgbClr w14:val="959DA0"/>
            </w14:solidFill>
          </w14:textFill>
        </w:rPr>
        <w:t>&amp;</w:t>
      </w:r>
      <w:r>
        <w:rPr>
          <w:rStyle w:val="Aucun"/>
          <w:outline w:val="0"/>
          <w:color w:val="959da0"/>
          <w:spacing w:val="0"/>
          <w:u w:color="959da0"/>
          <w:rtl w:val="0"/>
          <w:lang w:val="fr-FR"/>
          <w14:textFill>
            <w14:solidFill>
              <w14:srgbClr w14:val="959DA0"/>
            </w14:solidFill>
          </w14:textFill>
        </w:rPr>
        <w:t xml:space="preserve"> </w:t>
      </w:r>
      <w:r>
        <w:rPr>
          <w:rStyle w:val="Aucun"/>
          <w:outline w:val="0"/>
          <w:color w:val="959da0"/>
          <w:spacing w:val="0"/>
          <w:u w:color="959da0"/>
          <w:rtl w:val="0"/>
          <w:lang w:val="fr-FR"/>
          <w14:textFill>
            <w14:solidFill>
              <w14:srgbClr w14:val="959DA0"/>
            </w14:solidFill>
          </w14:textFill>
        </w:rPr>
        <w:t>signature</w:t>
      </w:r>
    </w:p>
    <w:p>
      <w:pPr>
        <w:pStyle w:val="Body Text"/>
        <w:rPr>
          <w:rStyle w:val="Aucun"/>
          <w:sz w:val="20"/>
          <w:szCs w:val="20"/>
        </w:rPr>
      </w:pPr>
    </w:p>
    <w:p>
      <w:pPr>
        <w:pStyle w:val="Body Text"/>
        <w:rPr>
          <w:rStyle w:val="Aucun"/>
          <w:sz w:val="20"/>
          <w:szCs w:val="20"/>
        </w:rPr>
      </w:pPr>
    </w:p>
    <w:p>
      <w:pPr>
        <w:pStyle w:val="Body Text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-6350</wp:posOffset>
            </wp:positionH>
            <wp:positionV relativeFrom="line">
              <wp:posOffset>274187</wp:posOffset>
            </wp:positionV>
            <wp:extent cx="6324600" cy="18712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pasted-image.tif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tiff" descr="pasted-image.tif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1871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 Text"/>
      </w:pPr>
      <w:r>
        <w:rPr>
          <w:rStyle w:val="Aucun"/>
          <w:sz w:val="20"/>
          <w:szCs w:val="20"/>
        </w:rPr>
      </w:r>
    </w:p>
    <w:sectPr>
      <w:headerReference w:type="default" r:id="rId5"/>
      <w:footerReference w:type="default" r:id="rId6"/>
      <w:pgSz w:w="11920" w:h="16840" w:orient="portrait"/>
      <w:pgMar w:top="1320" w:right="980" w:bottom="280" w:left="98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">
    <w:name w:val="Corps"/>
    <w:next w:val="Corps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tif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